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4F1746" w:rsidP="00905ED3">
      <w:pPr>
        <w:pStyle w:val="3"/>
        <w:framePr w:w="9910" w:h="1873" w:hSpace="180" w:wrap="around" w:vAnchor="text" w:hAnchor="page" w:x="1518" w:y="78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70.1pt" o:allowoverlap="f">
            <v:imagedata r:id="rId8" o:title="gerb_zhel" grayscale="t"/>
            <o:lock v:ext="edit" aspectratio="f"/>
          </v:shape>
        </w:pict>
      </w:r>
    </w:p>
    <w:p w:rsidR="00C02986" w:rsidRPr="0080649E" w:rsidRDefault="00C02986" w:rsidP="00C02986">
      <w:pPr>
        <w:jc w:val="center"/>
        <w:rPr>
          <w:rFonts w:ascii="Times New Roman" w:hAnsi="Times New Roman"/>
          <w:b/>
          <w:sz w:val="28"/>
          <w:szCs w:val="28"/>
        </w:rPr>
      </w:pPr>
      <w:r w:rsidRPr="0080649E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C02986" w:rsidRDefault="00C02986" w:rsidP="00C02986">
      <w:pPr>
        <w:jc w:val="center"/>
        <w:rPr>
          <w:rFonts w:ascii="Arial" w:hAnsi="Arial"/>
          <w:b/>
          <w:sz w:val="28"/>
          <w:szCs w:val="28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2"/>
          <w:szCs w:val="32"/>
        </w:rPr>
      </w:pPr>
      <w:r w:rsidRPr="00C02986"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 w:rsidRPr="00C02986"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 w:rsidRPr="00C02986"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C02986" w:rsidRPr="001E51C6" w:rsidRDefault="00C02986" w:rsidP="00C02986">
      <w:pPr>
        <w:jc w:val="center"/>
        <w:rPr>
          <w:rFonts w:ascii="Arial" w:hAnsi="Arial"/>
          <w:b/>
          <w:sz w:val="32"/>
          <w:szCs w:val="32"/>
        </w:rPr>
      </w:pPr>
    </w:p>
    <w:p w:rsidR="00C02986" w:rsidRPr="00C02986" w:rsidRDefault="00C02986" w:rsidP="00C02986">
      <w:pPr>
        <w:jc w:val="center"/>
        <w:rPr>
          <w:rFonts w:ascii="Times New Roman" w:hAnsi="Times New Roman"/>
          <w:b/>
          <w:sz w:val="36"/>
        </w:rPr>
      </w:pPr>
      <w:r w:rsidRPr="00C02986">
        <w:rPr>
          <w:rFonts w:ascii="Times New Roman" w:hAnsi="Times New Roman"/>
          <w:b/>
          <w:sz w:val="36"/>
        </w:rPr>
        <w:t>РЕШЕНИЕ</w:t>
      </w:r>
    </w:p>
    <w:p w:rsidR="00C02986" w:rsidRPr="001E51C6" w:rsidRDefault="00C02986" w:rsidP="00C02986">
      <w:pPr>
        <w:jc w:val="center"/>
        <w:rPr>
          <w:rFonts w:ascii="Arial" w:hAnsi="Arial"/>
          <w:b/>
          <w:sz w:val="32"/>
          <w:szCs w:val="32"/>
        </w:rPr>
      </w:pPr>
    </w:p>
    <w:p w:rsidR="002700C5" w:rsidRDefault="002700C5"/>
    <w:p w:rsidR="002700C5" w:rsidRDefault="002700C5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80649E" w:rsidRPr="00DD1619">
        <w:rPr>
          <w:rFonts w:ascii="Times New Roman" w:hAnsi="Times New Roman"/>
          <w:sz w:val="24"/>
          <w:szCs w:val="24"/>
        </w:rPr>
        <w:t xml:space="preserve">20 июля 2017 г.                                                                                                                   </w:t>
      </w:r>
      <w:r w:rsidR="0080649E" w:rsidRPr="00DD1619">
        <w:rPr>
          <w:rFonts w:ascii="Times New Roman" w:hAnsi="Times New Roman"/>
          <w:sz w:val="24"/>
          <w:szCs w:val="24"/>
        </w:rPr>
        <w:object w:dxaOrig="256" w:dyaOrig="193">
          <v:shape id="_x0000_i1033" type="#_x0000_t75" style="width:12.5pt;height:8.75pt" o:ole="">
            <v:imagedata r:id="rId9" o:title=""/>
          </v:shape>
          <o:OLEObject Type="Embed" ProgID="MSWordArt.2" ShapeID="_x0000_i1033" DrawAspect="Content" ObjectID="_1562064282" r:id="rId10">
            <o:FieldCodes>\s</o:FieldCodes>
          </o:OLEObject>
        </w:object>
      </w:r>
      <w:r w:rsidR="0080649E" w:rsidRPr="00DD1619">
        <w:rPr>
          <w:rFonts w:ascii="Times New Roman" w:hAnsi="Times New Roman"/>
          <w:sz w:val="24"/>
          <w:szCs w:val="24"/>
        </w:rPr>
        <w:t xml:space="preserve">  21-8</w:t>
      </w:r>
      <w:r w:rsidR="0080649E">
        <w:rPr>
          <w:rFonts w:ascii="Times New Roman" w:hAnsi="Times New Roman"/>
          <w:sz w:val="24"/>
          <w:szCs w:val="24"/>
        </w:rPr>
        <w:t>7</w:t>
      </w:r>
      <w:r w:rsidR="0080649E" w:rsidRPr="00DD1619">
        <w:rPr>
          <w:rFonts w:ascii="Times New Roman" w:hAnsi="Times New Roman"/>
          <w:sz w:val="24"/>
          <w:szCs w:val="24"/>
        </w:rPr>
        <w:t>Р</w:t>
      </w:r>
    </w:p>
    <w:p w:rsidR="002700C5" w:rsidRPr="005E4ED6" w:rsidRDefault="002700C5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D9161B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AF7081" w:rsidRDefault="00AF7081"/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064BC">
        <w:rPr>
          <w:rFonts w:ascii="Times New Roman" w:hAnsi="Times New Roman"/>
          <w:sz w:val="28"/>
          <w:szCs w:val="28"/>
        </w:rPr>
        <w:t xml:space="preserve"> ЗАТО г. Железногорск от 27.08.2009 №</w:t>
      </w:r>
      <w:r w:rsidR="005A6CF7">
        <w:rPr>
          <w:rFonts w:ascii="Times New Roman" w:hAnsi="Times New Roman"/>
          <w:sz w:val="28"/>
          <w:szCs w:val="28"/>
        </w:rPr>
        <w:t xml:space="preserve"> </w:t>
      </w:r>
      <w:r w:rsidRPr="007064BC">
        <w:rPr>
          <w:rFonts w:ascii="Times New Roman" w:hAnsi="Times New Roman"/>
          <w:sz w:val="28"/>
          <w:szCs w:val="28"/>
        </w:rPr>
        <w:t xml:space="preserve">62-409Р «Об утверждении Положения </w:t>
      </w:r>
      <w:r w:rsidR="005A6CF7">
        <w:rPr>
          <w:rFonts w:ascii="Times New Roman" w:hAnsi="Times New Roman"/>
          <w:sz w:val="28"/>
          <w:szCs w:val="28"/>
        </w:rPr>
        <w:t>о</w:t>
      </w:r>
      <w:r w:rsidR="001E6590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7064BC" w:rsidRPr="00AF7081" w:rsidRDefault="007064BC" w:rsidP="007064BC">
      <w:pPr>
        <w:jc w:val="both"/>
        <w:rPr>
          <w:rFonts w:ascii="Times New Roman" w:hAnsi="Times New Roman"/>
          <w:sz w:val="32"/>
          <w:szCs w:val="32"/>
        </w:rPr>
      </w:pPr>
    </w:p>
    <w:p w:rsidR="007064BC" w:rsidRPr="00446808" w:rsidRDefault="007E41DE" w:rsidP="007064BC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7064BC" w:rsidRPr="00446808">
        <w:rPr>
          <w:sz w:val="28"/>
          <w:szCs w:val="28"/>
        </w:rPr>
        <w:t xml:space="preserve"> 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="007064BC" w:rsidRPr="00446808">
        <w:rPr>
          <w:sz w:val="28"/>
          <w:szCs w:val="28"/>
        </w:rPr>
        <w:t>депутатов</w:t>
      </w:r>
      <w:proofErr w:type="gramEnd"/>
      <w:r w:rsidR="007064BC" w:rsidRPr="00446808">
        <w:rPr>
          <w:sz w:val="28"/>
          <w:szCs w:val="28"/>
        </w:rPr>
        <w:t xml:space="preserve"> ЗАТО г. Железногорск</w:t>
      </w:r>
    </w:p>
    <w:p w:rsidR="007064BC" w:rsidRPr="00AF7081" w:rsidRDefault="007064BC" w:rsidP="007064BC">
      <w:pPr>
        <w:jc w:val="both"/>
        <w:rPr>
          <w:rFonts w:ascii="Times New Roman" w:hAnsi="Times New Roman"/>
          <w:sz w:val="32"/>
          <w:szCs w:val="32"/>
        </w:rPr>
      </w:pPr>
    </w:p>
    <w:p w:rsidR="007064BC" w:rsidRPr="007064BC" w:rsidRDefault="007064BC" w:rsidP="007064BC">
      <w:pPr>
        <w:jc w:val="both"/>
        <w:rPr>
          <w:rFonts w:ascii="Times New Roman" w:hAnsi="Times New Roman"/>
          <w:sz w:val="28"/>
          <w:szCs w:val="28"/>
        </w:rPr>
      </w:pPr>
      <w:r w:rsidRPr="007064BC">
        <w:rPr>
          <w:rFonts w:ascii="Times New Roman" w:hAnsi="Times New Roman"/>
          <w:sz w:val="28"/>
          <w:szCs w:val="28"/>
        </w:rPr>
        <w:t>РЕШИЛ:</w:t>
      </w:r>
    </w:p>
    <w:p w:rsidR="007064BC" w:rsidRPr="00AF7081" w:rsidRDefault="007064BC" w:rsidP="007064BC">
      <w:pPr>
        <w:jc w:val="both"/>
        <w:rPr>
          <w:rFonts w:ascii="Times New Roman" w:hAnsi="Times New Roman"/>
          <w:sz w:val="32"/>
          <w:szCs w:val="32"/>
        </w:rPr>
      </w:pPr>
    </w:p>
    <w:p w:rsidR="00F47709" w:rsidRDefault="007064BC" w:rsidP="00A3318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63496">
        <w:rPr>
          <w:rFonts w:ascii="Times New Roman" w:hAnsi="Times New Roman"/>
          <w:sz w:val="28"/>
          <w:szCs w:val="28"/>
        </w:rPr>
        <w:t>1. Внести следующ</w:t>
      </w:r>
      <w:r w:rsidR="001F3BE0">
        <w:rPr>
          <w:rFonts w:ascii="Times New Roman" w:hAnsi="Times New Roman"/>
          <w:sz w:val="28"/>
          <w:szCs w:val="28"/>
        </w:rPr>
        <w:t>и</w:t>
      </w:r>
      <w:r w:rsidRPr="00763496">
        <w:rPr>
          <w:rFonts w:ascii="Times New Roman" w:hAnsi="Times New Roman"/>
          <w:sz w:val="28"/>
          <w:szCs w:val="28"/>
        </w:rPr>
        <w:t>е изменени</w:t>
      </w:r>
      <w:r w:rsidR="001F3BE0">
        <w:rPr>
          <w:rFonts w:ascii="Times New Roman" w:hAnsi="Times New Roman"/>
          <w:sz w:val="28"/>
          <w:szCs w:val="28"/>
        </w:rPr>
        <w:t>я</w:t>
      </w:r>
      <w:r w:rsidRPr="00763496">
        <w:rPr>
          <w:rFonts w:ascii="Times New Roman" w:hAnsi="Times New Roman"/>
          <w:sz w:val="28"/>
          <w:szCs w:val="28"/>
        </w:rPr>
        <w:t xml:space="preserve"> в приложение №</w:t>
      </w:r>
      <w:r w:rsidR="00247144">
        <w:rPr>
          <w:rFonts w:ascii="Times New Roman" w:hAnsi="Times New Roman"/>
          <w:sz w:val="28"/>
          <w:szCs w:val="28"/>
        </w:rPr>
        <w:t> </w:t>
      </w:r>
      <w:r w:rsidRPr="00763496">
        <w:rPr>
          <w:rFonts w:ascii="Times New Roman" w:hAnsi="Times New Roman"/>
          <w:sz w:val="28"/>
          <w:szCs w:val="28"/>
        </w:rPr>
        <w:t xml:space="preserve">1 к решению Совета </w:t>
      </w:r>
      <w:proofErr w:type="gramStart"/>
      <w:r w:rsidRPr="0076349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763496">
        <w:rPr>
          <w:rFonts w:ascii="Times New Roman" w:hAnsi="Times New Roman"/>
          <w:sz w:val="28"/>
          <w:szCs w:val="28"/>
        </w:rPr>
        <w:t xml:space="preserve"> </w:t>
      </w:r>
      <w:r w:rsidR="00046B3E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763496">
        <w:rPr>
          <w:rFonts w:ascii="Times New Roman" w:hAnsi="Times New Roman"/>
          <w:sz w:val="28"/>
          <w:szCs w:val="28"/>
        </w:rPr>
        <w:t xml:space="preserve">от 27.08.2009 № 62-409Р «Об утверждении Положения </w:t>
      </w:r>
      <w:r w:rsidR="00BC43FE">
        <w:rPr>
          <w:rFonts w:ascii="Times New Roman" w:hAnsi="Times New Roman"/>
          <w:sz w:val="28"/>
          <w:szCs w:val="28"/>
        </w:rPr>
        <w:t>о</w:t>
      </w:r>
      <w:r w:rsidRPr="00763496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</w:t>
      </w:r>
      <w:r w:rsidR="00F47709">
        <w:rPr>
          <w:rFonts w:ascii="Times New Roman" w:hAnsi="Times New Roman"/>
          <w:sz w:val="28"/>
          <w:szCs w:val="28"/>
        </w:rPr>
        <w:t xml:space="preserve"> </w:t>
      </w:r>
    </w:p>
    <w:p w:rsidR="00884884" w:rsidRPr="00DE647A" w:rsidRDefault="00540298" w:rsidP="006512BA">
      <w:pPr>
        <w:pStyle w:val="ConsPlusNormal"/>
        <w:ind w:firstLine="567"/>
        <w:jc w:val="both"/>
      </w:pPr>
      <w:r w:rsidRPr="00DE647A">
        <w:t>1.1. Пункт 2.</w:t>
      </w:r>
      <w:r w:rsidR="00DE647A" w:rsidRPr="00DE647A">
        <w:t>7</w:t>
      </w:r>
      <w:r w:rsidRPr="00DE647A">
        <w:t xml:space="preserve"> </w:t>
      </w:r>
      <w:r w:rsidR="00884884" w:rsidRPr="00DE647A">
        <w:t>изложить в новой редакции:</w:t>
      </w:r>
    </w:p>
    <w:p w:rsidR="006512B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5462A"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sz w:val="28"/>
          <w:szCs w:val="28"/>
        </w:rPr>
        <w:t xml:space="preserve">Расходы по содержанию арендованного (используемого) имущества. </w:t>
      </w:r>
    </w:p>
    <w:p w:rsidR="006512B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Договоры аренды (ссуды) должны содержать обязательства арендатора (ссудополучателя) по несению арендатором (</w:t>
      </w:r>
      <w:r w:rsidRPr="005C1329">
        <w:rPr>
          <w:rFonts w:ascii="Times New Roman" w:hAnsi="Times New Roman"/>
          <w:sz w:val="28"/>
          <w:szCs w:val="28"/>
        </w:rPr>
        <w:t>ссудополучателем) расходов по содержанию арендованного (используемого) имущества,</w:t>
      </w:r>
      <w:r>
        <w:rPr>
          <w:rFonts w:ascii="Times New Roman" w:hAnsi="Times New Roman"/>
          <w:sz w:val="28"/>
          <w:szCs w:val="28"/>
        </w:rPr>
        <w:t xml:space="preserve"> по обеспечению его сохранности, по выполнению противопожарных требований, установленных в целях обеспечения пожарной безопасности законодательством Российской Федерации, уполномоченным государственным </w:t>
      </w:r>
      <w:r>
        <w:rPr>
          <w:rFonts w:ascii="Times New Roman" w:hAnsi="Times New Roman"/>
          <w:sz w:val="28"/>
          <w:szCs w:val="28"/>
        </w:rPr>
        <w:lastRenderedPageBreak/>
        <w:t>органом, а также условие об ответственности арендатора (ссудополучателя) за невыполнение данных обязательств.</w:t>
      </w:r>
    </w:p>
    <w:p w:rsidR="006512B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расходам по содержанию арендованного (используемого) имущества, указанным в абзаце 1 настоящего пункта, относятся расходы на поддержание имущества в исправном состоянии, техническое обслуживание имущества, проведение текущего ремонта имущества.</w:t>
      </w:r>
    </w:p>
    <w:p w:rsidR="006512BA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2.7.2. </w:t>
      </w:r>
      <w:proofErr w:type="gramStart"/>
      <w:r>
        <w:rPr>
          <w:rFonts w:ascii="Times New Roman" w:hAnsi="Times New Roman"/>
          <w:sz w:val="28"/>
          <w:szCs w:val="28"/>
        </w:rPr>
        <w:t>По договорам аренды (ссуды) недвижимого муниципального имущества, расположенного в многоквартирных домах</w:t>
      </w:r>
      <w:r w:rsidRPr="00600B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арендаторы (ссудополучатели) обязаны возмещать арендодателю (ссудодателю) расходы, понесенные в связи с эксплуатацией муниципального имущества, а именно: </w:t>
      </w:r>
      <w:proofErr w:type="gramEnd"/>
    </w:p>
    <w:p w:rsidR="006512BA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по </w:t>
      </w:r>
      <w:r w:rsidRPr="005C1329">
        <w:rPr>
          <w:rFonts w:ascii="Times New Roman" w:hAnsi="Times New Roman"/>
          <w:sz w:val="28"/>
          <w:szCs w:val="28"/>
        </w:rPr>
        <w:t>содержанию общего имущества</w:t>
      </w:r>
      <w:r>
        <w:rPr>
          <w:rFonts w:ascii="Times New Roman" w:hAnsi="Times New Roman"/>
          <w:sz w:val="28"/>
          <w:szCs w:val="28"/>
        </w:rPr>
        <w:t xml:space="preserve"> многоквартирного дома</w:t>
      </w:r>
      <w:r w:rsidRPr="005C1329">
        <w:rPr>
          <w:rFonts w:ascii="Times New Roman" w:hAnsi="Times New Roman"/>
          <w:sz w:val="28"/>
          <w:szCs w:val="28"/>
        </w:rPr>
        <w:t xml:space="preserve">, в котором находится арендованное (используемое) имущество, в части, приходящейся на долю арендатора (ссудополучателя) пропорционально площади арендуемого (используемого) имущества; </w:t>
      </w:r>
    </w:p>
    <w:p w:rsidR="006512BA" w:rsidRPr="000C392C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1329">
        <w:rPr>
          <w:rFonts w:ascii="Times New Roman" w:hAnsi="Times New Roman"/>
          <w:sz w:val="28"/>
          <w:szCs w:val="28"/>
        </w:rPr>
        <w:t>расходы по оплате коммунальных услуг</w:t>
      </w:r>
      <w:r w:rsidRPr="005C1329">
        <w:rPr>
          <w:rFonts w:ascii="Times New Roman" w:hAnsi="Times New Roman"/>
          <w:sz w:val="28"/>
        </w:rPr>
        <w:t xml:space="preserve">, </w:t>
      </w:r>
      <w:r w:rsidRPr="005C1329">
        <w:rPr>
          <w:rFonts w:ascii="Times New Roman" w:hAnsi="Times New Roman"/>
          <w:sz w:val="28"/>
          <w:szCs w:val="28"/>
        </w:rPr>
        <w:t>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6512BA" w:rsidRPr="0065462A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010C4">
        <w:rPr>
          <w:rFonts w:ascii="Times New Roman" w:hAnsi="Times New Roman"/>
          <w:sz w:val="28"/>
          <w:szCs w:val="28"/>
        </w:rPr>
        <w:t>2.7.</w:t>
      </w:r>
      <w:r>
        <w:rPr>
          <w:rFonts w:ascii="Times New Roman" w:hAnsi="Times New Roman"/>
          <w:sz w:val="28"/>
          <w:szCs w:val="28"/>
        </w:rPr>
        <w:t>3</w:t>
      </w:r>
      <w:r w:rsidRPr="002010C4">
        <w:rPr>
          <w:rFonts w:ascii="Times New Roman" w:hAnsi="Times New Roman"/>
          <w:sz w:val="28"/>
          <w:szCs w:val="28"/>
        </w:rPr>
        <w:t>. Состав общего имущества в многоквартирном доме, в котором расположены нежилые помещения, переданные в аренду или безвозмездное пользование, определяется в соответствии с Жилищным кодексом РФ.</w:t>
      </w:r>
    </w:p>
    <w:p w:rsidR="006512BA" w:rsidRDefault="006512BA" w:rsidP="006512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2.7.4. По договорам аренды (ссуды) недвижимого муниципального имущества – нежилых зданий (или помещений в них), входящих в состав </w:t>
      </w:r>
      <w:r w:rsidRPr="00E018DD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E018DD">
        <w:rPr>
          <w:rFonts w:ascii="Times New Roman" w:hAnsi="Times New Roman"/>
          <w:sz w:val="28"/>
          <w:szCs w:val="28"/>
        </w:rPr>
        <w:t>казны</w:t>
      </w:r>
      <w:proofErr w:type="gramEnd"/>
      <w:r w:rsidRPr="00E018DD">
        <w:rPr>
          <w:rFonts w:ascii="Times New Roman" w:hAnsi="Times New Roman"/>
          <w:sz w:val="28"/>
          <w:szCs w:val="28"/>
        </w:rPr>
        <w:t xml:space="preserve"> ЗАТО Железногорск, а также помещений в нежилых зданиях, в которых ЗАТО Железногорск является собственником только части помещений,  арендаторы (ссудополучатели) обязаны заключить и своевременно</w:t>
      </w:r>
      <w:r w:rsidRPr="008278BA">
        <w:rPr>
          <w:rFonts w:ascii="Times New Roman" w:hAnsi="Times New Roman"/>
          <w:sz w:val="28"/>
          <w:szCs w:val="28"/>
        </w:rPr>
        <w:t xml:space="preserve"> оплачивать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8278BA">
        <w:rPr>
          <w:rFonts w:ascii="Times New Roman" w:hAnsi="Times New Roman"/>
          <w:sz w:val="28"/>
          <w:szCs w:val="28"/>
        </w:rPr>
        <w:t>еобходимые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BA">
        <w:rPr>
          <w:rFonts w:ascii="Times New Roman" w:hAnsi="Times New Roman"/>
          <w:sz w:val="28"/>
          <w:szCs w:val="28"/>
        </w:rPr>
        <w:t>договоры на предоставление коммунальных услуг,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8278BA">
        <w:rPr>
          <w:rFonts w:ascii="Times New Roman" w:hAnsi="Times New Roman"/>
          <w:sz w:val="28"/>
          <w:szCs w:val="28"/>
        </w:rPr>
        <w:t>ксплуатационное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8BA">
        <w:rPr>
          <w:rFonts w:ascii="Times New Roman" w:hAnsi="Times New Roman"/>
          <w:sz w:val="28"/>
          <w:szCs w:val="28"/>
        </w:rPr>
        <w:t>и техническое обслуживание</w:t>
      </w:r>
      <w:r>
        <w:rPr>
          <w:rFonts w:ascii="Times New Roman" w:hAnsi="Times New Roman"/>
          <w:sz w:val="28"/>
          <w:szCs w:val="28"/>
        </w:rPr>
        <w:t xml:space="preserve"> здания (помещения), на оказание услуг по обращению с твердыми коммунальными отходами. </w:t>
      </w:r>
    </w:p>
    <w:p w:rsidR="006512BA" w:rsidRPr="000C392C" w:rsidRDefault="006512BA" w:rsidP="006512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объективной невозможности для арендатора (ссудополучателя) заключить договор </w:t>
      </w:r>
      <w:r w:rsidRPr="008278BA">
        <w:rPr>
          <w:rFonts w:ascii="Times New Roman" w:hAnsi="Times New Roman"/>
          <w:sz w:val="28"/>
          <w:szCs w:val="28"/>
        </w:rPr>
        <w:t>на предоставление коммунальных услуг</w:t>
      </w:r>
      <w:r>
        <w:rPr>
          <w:rFonts w:ascii="Times New Roman" w:hAnsi="Times New Roman"/>
          <w:sz w:val="28"/>
          <w:szCs w:val="28"/>
        </w:rPr>
        <w:t xml:space="preserve"> (или их отдельные виды)</w:t>
      </w:r>
      <w:r w:rsidRPr="008278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оказание услуг по обращению с твердыми коммунальными отходами, указанный договор заключается арендодателем (ссудодателем). В этом случае арендатор (ссудополучатель) обязан возмещать арендодателю (ссудодателю) расходы</w:t>
      </w:r>
      <w:r w:rsidRPr="005C1329">
        <w:rPr>
          <w:rFonts w:ascii="Times New Roman" w:hAnsi="Times New Roman"/>
          <w:sz w:val="28"/>
          <w:szCs w:val="28"/>
        </w:rPr>
        <w:t xml:space="preserve"> по оплате </w:t>
      </w:r>
      <w:r>
        <w:rPr>
          <w:rFonts w:ascii="Times New Roman" w:hAnsi="Times New Roman"/>
          <w:sz w:val="28"/>
          <w:szCs w:val="28"/>
        </w:rPr>
        <w:t>указанных</w:t>
      </w:r>
      <w:r w:rsidRPr="005C1329">
        <w:rPr>
          <w:rFonts w:ascii="Times New Roman" w:hAnsi="Times New Roman"/>
          <w:sz w:val="28"/>
          <w:szCs w:val="28"/>
        </w:rPr>
        <w:t xml:space="preserve"> услуг</w:t>
      </w:r>
      <w:r w:rsidRPr="005C1329">
        <w:rPr>
          <w:rFonts w:ascii="Times New Roman" w:hAnsi="Times New Roman"/>
          <w:sz w:val="28"/>
        </w:rPr>
        <w:t xml:space="preserve">, </w:t>
      </w:r>
      <w:r w:rsidRPr="005C1329">
        <w:rPr>
          <w:rFonts w:ascii="Times New Roman" w:hAnsi="Times New Roman"/>
          <w:sz w:val="28"/>
          <w:szCs w:val="28"/>
        </w:rPr>
        <w:t>предоставленных для обеспечения благоприятных и безопасных условий использования арендованного (используемого) имущества.</w:t>
      </w:r>
    </w:p>
    <w:p w:rsidR="006512BA" w:rsidRDefault="006512BA" w:rsidP="006512B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2.7.5. </w:t>
      </w:r>
      <w:proofErr w:type="gramStart"/>
      <w:r>
        <w:rPr>
          <w:rFonts w:ascii="Times New Roman" w:hAnsi="Times New Roman"/>
          <w:sz w:val="28"/>
          <w:szCs w:val="28"/>
        </w:rPr>
        <w:t xml:space="preserve">По договорам аренды (ссуды) недвижимого муниципального имущества, расположенного в </w:t>
      </w:r>
      <w:r w:rsidRPr="00AE2D08">
        <w:rPr>
          <w:rFonts w:ascii="Times New Roman" w:hAnsi="Times New Roman"/>
          <w:sz w:val="28"/>
          <w:szCs w:val="28"/>
        </w:rPr>
        <w:t>нежилых зданиях</w:t>
      </w:r>
      <w:r>
        <w:rPr>
          <w:rFonts w:ascii="Times New Roman" w:hAnsi="Times New Roman"/>
          <w:sz w:val="28"/>
          <w:szCs w:val="28"/>
        </w:rPr>
        <w:t xml:space="preserve"> (помещениях)</w:t>
      </w:r>
      <w:r w:rsidRPr="00AE2D08">
        <w:rPr>
          <w:rFonts w:ascii="Times New Roman" w:hAnsi="Times New Roman"/>
          <w:sz w:val="28"/>
          <w:szCs w:val="28"/>
        </w:rPr>
        <w:t>, арендаторы</w:t>
      </w:r>
      <w:r>
        <w:rPr>
          <w:rFonts w:ascii="Times New Roman" w:hAnsi="Times New Roman"/>
          <w:sz w:val="28"/>
          <w:szCs w:val="28"/>
        </w:rPr>
        <w:t xml:space="preserve"> (ссудополучатели) </w:t>
      </w:r>
      <w:r w:rsidRPr="00E018DD">
        <w:rPr>
          <w:rFonts w:ascii="Times New Roman" w:hAnsi="Times New Roman"/>
          <w:sz w:val="28"/>
          <w:szCs w:val="28"/>
        </w:rPr>
        <w:t>обязаны возмещать арендодателю (ссудодателю) расходы по содержанию</w:t>
      </w:r>
      <w:r w:rsidRPr="005C1329">
        <w:rPr>
          <w:rFonts w:ascii="Times New Roman" w:hAnsi="Times New Roman"/>
          <w:sz w:val="28"/>
          <w:szCs w:val="28"/>
        </w:rPr>
        <w:t xml:space="preserve"> общего имущества здания (помещения), в котором находится арендованное (используемое) имущество, в части, приходящейся на долю арендатора (ссудополучателя) пропорционально площади арендуемого (используемого) имущества</w:t>
      </w:r>
      <w:r w:rsidR="009723CF">
        <w:rPr>
          <w:rFonts w:ascii="Times New Roman" w:hAnsi="Times New Roman"/>
          <w:sz w:val="28"/>
          <w:szCs w:val="28"/>
        </w:rPr>
        <w:t>.</w:t>
      </w:r>
      <w:proofErr w:type="gramEnd"/>
    </w:p>
    <w:p w:rsidR="006512BA" w:rsidRPr="00326D59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Под расходами по содержанию общего имущества здания (помещения), указанными в абзаце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настоящего пункта, понимаются расходы з</w:t>
      </w:r>
      <w:r>
        <w:rPr>
          <w:rFonts w:ascii="Times New Roman" w:hAnsi="Times New Roman"/>
          <w:sz w:val="28"/>
        </w:rPr>
        <w:t xml:space="preserve">а содержание и текущий ремонт общего имущества в здании (помещении), за холодную воду, горячую воду, электрическую энергию, потребляемые при содержании общего имущества в здании (помещении), за </w:t>
      </w:r>
      <w:r w:rsidRPr="00EA0282">
        <w:rPr>
          <w:rFonts w:ascii="Times New Roman" w:hAnsi="Times New Roman"/>
          <w:sz w:val="28"/>
        </w:rPr>
        <w:t xml:space="preserve">отведение сточных вод в целях содержания общего имущества в здании (помещении), а также за </w:t>
      </w:r>
      <w:r w:rsidRPr="00EA0282">
        <w:rPr>
          <w:rFonts w:ascii="Times New Roman" w:hAnsi="Times New Roman"/>
          <w:sz w:val="28"/>
          <w:szCs w:val="28"/>
        </w:rPr>
        <w:t>услуги по обращению с</w:t>
      </w:r>
      <w:proofErr w:type="gramEnd"/>
      <w:r w:rsidRPr="00EA0282">
        <w:rPr>
          <w:rFonts w:ascii="Times New Roman" w:hAnsi="Times New Roman"/>
          <w:sz w:val="28"/>
          <w:szCs w:val="28"/>
        </w:rPr>
        <w:t xml:space="preserve"> твердыми коммунальными отходами</w:t>
      </w:r>
      <w:r w:rsidRPr="00EA0282">
        <w:rPr>
          <w:rFonts w:ascii="Times New Roman" w:hAnsi="Times New Roman"/>
          <w:sz w:val="28"/>
        </w:rPr>
        <w:t>.</w:t>
      </w:r>
    </w:p>
    <w:p w:rsidR="006512BA" w:rsidRPr="00882EB5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82EB5">
        <w:rPr>
          <w:rFonts w:ascii="Times New Roman" w:hAnsi="Times New Roman"/>
          <w:sz w:val="28"/>
          <w:szCs w:val="28"/>
        </w:rPr>
        <w:t>2.7.6. В состав общего имущества нежилого здания (помещения) включаются:</w:t>
      </w:r>
    </w:p>
    <w:p w:rsidR="006512BA" w:rsidRPr="00EA0282" w:rsidRDefault="006512BA" w:rsidP="006512BA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0282">
        <w:rPr>
          <w:rFonts w:ascii="Times New Roman" w:hAnsi="Times New Roman"/>
          <w:sz w:val="28"/>
          <w:szCs w:val="28"/>
        </w:rPr>
        <w:t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проходы в торговых залах, технические этажи, чердаки, подвалы, в которых имеются инженерные коммуникации, иное обслуживающее более одного помещения в данном здании оборудование (технические подвалы);</w:t>
      </w:r>
      <w:proofErr w:type="gramEnd"/>
    </w:p>
    <w:p w:rsidR="006512BA" w:rsidRPr="00EA0282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282">
        <w:rPr>
          <w:rFonts w:ascii="Times New Roman" w:hAnsi="Times New Roman"/>
          <w:sz w:val="28"/>
          <w:szCs w:val="28"/>
        </w:rPr>
        <w:t>- крыши, ограждающие несущие и ненесущие конструкции данного здания, механическое,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6512BA" w:rsidRPr="00EA0282" w:rsidRDefault="006512BA" w:rsidP="006512B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EA0282">
        <w:rPr>
          <w:rFonts w:ascii="Times New Roman" w:hAnsi="Times New Roman"/>
          <w:sz w:val="28"/>
          <w:szCs w:val="28"/>
        </w:rPr>
        <w:t>- земельный участок, на котором расположено данное здание (помещение),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 Границы и размер земельного участка, на котором расположено здание (помещение),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6512BA" w:rsidRDefault="006512BA" w:rsidP="006512BA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EA0282">
        <w:rPr>
          <w:rFonts w:ascii="Times New Roman" w:hAnsi="Times New Roman"/>
          <w:sz w:val="28"/>
        </w:rPr>
        <w:t>2.7.7. Порядок возмещения расходов</w:t>
      </w:r>
      <w:r w:rsidRPr="00EA0282">
        <w:rPr>
          <w:rFonts w:ascii="Times New Roman" w:hAnsi="Times New Roman"/>
          <w:sz w:val="28"/>
          <w:szCs w:val="28"/>
        </w:rPr>
        <w:t>, указанных в п. 2.7.2, 2.7.4, 2.7.5</w:t>
      </w:r>
      <w:r>
        <w:rPr>
          <w:rFonts w:ascii="Times New Roman" w:hAnsi="Times New Roman"/>
          <w:sz w:val="28"/>
          <w:szCs w:val="28"/>
        </w:rPr>
        <w:t xml:space="preserve"> настоящего Положения, определяется договором аренды (ссуды) муниципального имущества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C220A8" w:rsidRDefault="00C220A8" w:rsidP="006512BA">
      <w:pPr>
        <w:pStyle w:val="ConsPlusNormal"/>
        <w:ind w:firstLine="567"/>
        <w:jc w:val="both"/>
      </w:pPr>
      <w:r>
        <w:t xml:space="preserve">1.2 </w:t>
      </w:r>
      <w:r w:rsidR="00C60F4B">
        <w:t>Р</w:t>
      </w:r>
      <w:r>
        <w:t xml:space="preserve">аздел </w:t>
      </w:r>
      <w:r w:rsidR="00C60F4B">
        <w:t>4</w:t>
      </w:r>
      <w:r>
        <w:t xml:space="preserve"> </w:t>
      </w:r>
      <w:r w:rsidR="00C60F4B">
        <w:t>изложить в новой редакции</w:t>
      </w:r>
      <w:r>
        <w:t>:</w:t>
      </w:r>
    </w:p>
    <w:p w:rsidR="00C220A8" w:rsidRDefault="00C220A8" w:rsidP="00C220A8">
      <w:pPr>
        <w:pStyle w:val="ConsPlusNormal"/>
        <w:jc w:val="center"/>
        <w:outlineLvl w:val="1"/>
      </w:pPr>
      <w:r>
        <w:t>«</w:t>
      </w:r>
      <w:r w:rsidR="00C60F4B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ПОСТУПЛЕНИЕМ </w:t>
      </w:r>
      <w:r w:rsidR="00C60F4B">
        <w:t xml:space="preserve">АРЕНДНОЙ </w:t>
      </w:r>
      <w:r>
        <w:t>ПЛАТ</w:t>
      </w:r>
      <w:r w:rsidR="00C60F4B">
        <w:t xml:space="preserve">Ы, </w:t>
      </w:r>
      <w:r>
        <w:t>ВОЗМЕЩЕНИ</w:t>
      </w:r>
      <w:r w:rsidR="00AF7081">
        <w:t>Я</w:t>
      </w:r>
      <w:r>
        <w:t xml:space="preserve"> </w:t>
      </w:r>
      <w:r w:rsidR="004E142C">
        <w:t>РАСХОДОВ</w:t>
      </w:r>
      <w:r w:rsidR="00C60F4B">
        <w:t xml:space="preserve"> АРЕНДОДАТЕЛЯ</w:t>
      </w:r>
    </w:p>
    <w:p w:rsidR="00E12FF6" w:rsidRDefault="00C60F4B" w:rsidP="00C60F4B">
      <w:pPr>
        <w:pStyle w:val="ConsPlusNormal"/>
        <w:ind w:firstLine="540"/>
        <w:jc w:val="both"/>
      </w:pPr>
      <w:r w:rsidRPr="00EB7F11">
        <w:t>4.1. КУМИ осуществляет контроль</w:t>
      </w:r>
      <w:r w:rsidR="00E12FF6">
        <w:t>:</w:t>
      </w:r>
    </w:p>
    <w:p w:rsidR="00C60F4B" w:rsidRPr="00EB7F11" w:rsidRDefault="00E12FF6" w:rsidP="00C60F4B">
      <w:pPr>
        <w:pStyle w:val="ConsPlusNormal"/>
        <w:ind w:firstLine="540"/>
        <w:jc w:val="both"/>
      </w:pPr>
      <w:r>
        <w:t>-</w:t>
      </w:r>
      <w:r w:rsidR="00C60F4B" w:rsidRPr="00EB7F11">
        <w:t xml:space="preserve"> за своевременностью и полнотой уплаты арендатором арендной платы</w:t>
      </w:r>
      <w:r>
        <w:t>;</w:t>
      </w:r>
    </w:p>
    <w:p w:rsidR="00E12FF6" w:rsidRPr="00EB7F11" w:rsidRDefault="00E12FF6" w:rsidP="00E12FF6">
      <w:pPr>
        <w:pStyle w:val="ConsPlusNormal"/>
        <w:ind w:firstLine="540"/>
        <w:jc w:val="both"/>
      </w:pPr>
      <w:r>
        <w:t>-</w:t>
      </w:r>
      <w:r w:rsidRPr="00EB7F11">
        <w:t xml:space="preserve"> за своевременностью и полнотой возмещения</w:t>
      </w:r>
      <w:r>
        <w:t xml:space="preserve"> арендатором (ссудополучателем)</w:t>
      </w:r>
      <w:r w:rsidRPr="00EB7F11">
        <w:t xml:space="preserve"> расходов арендодателя (ссудодателя), понесенных в связи с эксплуатацией имущества</w:t>
      </w:r>
      <w:r w:rsidR="009723CF">
        <w:t xml:space="preserve">, указанных </w:t>
      </w:r>
      <w:r w:rsidR="009723CF" w:rsidRPr="00EA0282">
        <w:t>в п. 2.7.2, 2.7.4, 2.7.5</w:t>
      </w:r>
      <w:r w:rsidR="009723CF">
        <w:t xml:space="preserve"> настоящего Положения</w:t>
      </w:r>
      <w:r w:rsidRPr="00EB7F11">
        <w:t>.</w:t>
      </w:r>
    </w:p>
    <w:p w:rsidR="00C60F4B" w:rsidRDefault="00C60F4B" w:rsidP="00C60F4B">
      <w:pPr>
        <w:pStyle w:val="ConsPlusNormal"/>
        <w:ind w:firstLine="540"/>
        <w:jc w:val="both"/>
      </w:pPr>
      <w:r w:rsidRPr="00EB7F11">
        <w:t>Контроль осуществляется на основании данных о начислении</w:t>
      </w:r>
      <w:r>
        <w:t xml:space="preserve"> арендной платы по заключенным договорам</w:t>
      </w:r>
      <w:r w:rsidR="0094158F">
        <w:t xml:space="preserve"> аренды</w:t>
      </w:r>
      <w:r w:rsidR="004C524E">
        <w:t xml:space="preserve">, выставленных счетов о возмещении </w:t>
      </w:r>
      <w:r w:rsidR="00AB4659">
        <w:t>расходов, понесенных арендодателем (ссудодателем) в связи с эксплуатацией имущества</w:t>
      </w:r>
      <w:r w:rsidR="004C524E">
        <w:t>,</w:t>
      </w:r>
      <w:r>
        <w:t xml:space="preserve"> и данны</w:t>
      </w:r>
      <w:r w:rsidR="004C524E">
        <w:t>х органа Федерального казначейства</w:t>
      </w:r>
      <w:r w:rsidR="00C56E2F">
        <w:t xml:space="preserve"> о поступлении денежных средств по соответствующим  </w:t>
      </w:r>
      <w:r w:rsidR="004C524E">
        <w:t>кодам бюджетной классификации.</w:t>
      </w:r>
    </w:p>
    <w:p w:rsidR="00C60F4B" w:rsidRDefault="00C60F4B" w:rsidP="00C60F4B">
      <w:pPr>
        <w:pStyle w:val="ConsPlusNormal"/>
        <w:ind w:firstLine="540"/>
        <w:jc w:val="both"/>
      </w:pPr>
      <w:r>
        <w:t xml:space="preserve">4.2. Арендная </w:t>
      </w:r>
      <w:r w:rsidRPr="00EB7F11">
        <w:t xml:space="preserve">плата </w:t>
      </w:r>
      <w:r w:rsidR="004C524E" w:rsidRPr="00EB7F11">
        <w:t xml:space="preserve">и возмещение </w:t>
      </w:r>
      <w:r w:rsidR="00EB7F11">
        <w:t xml:space="preserve">расходов, понесенных арендодателем (ссудодателем) в связи с эксплуатацией </w:t>
      </w:r>
      <w:r w:rsidR="00EB7F11" w:rsidRPr="00E12FF6">
        <w:t>имущества</w:t>
      </w:r>
      <w:r w:rsidR="00C56E2F">
        <w:t>,</w:t>
      </w:r>
      <w:r w:rsidR="00EB7F11" w:rsidRPr="00E12FF6">
        <w:t xml:space="preserve"> </w:t>
      </w:r>
      <w:r w:rsidRPr="00E12FF6">
        <w:t>перечисля</w:t>
      </w:r>
      <w:r w:rsidR="004C524E" w:rsidRPr="00E12FF6">
        <w:t>ю</w:t>
      </w:r>
      <w:r w:rsidRPr="00E12FF6">
        <w:t xml:space="preserve">тся </w:t>
      </w:r>
      <w:r w:rsidR="00EB7F11" w:rsidRPr="00E12FF6">
        <w:lastRenderedPageBreak/>
        <w:t>а</w:t>
      </w:r>
      <w:r w:rsidRPr="00E12FF6">
        <w:t>рендатор</w:t>
      </w:r>
      <w:r w:rsidR="004C524E" w:rsidRPr="00E12FF6">
        <w:t>ами</w:t>
      </w:r>
      <w:r w:rsidR="00EB7F11" w:rsidRPr="00E12FF6">
        <w:t xml:space="preserve"> (ссудополучателями)</w:t>
      </w:r>
      <w:r w:rsidRPr="00E12FF6">
        <w:t xml:space="preserve"> на </w:t>
      </w:r>
      <w:r w:rsidR="004C524E" w:rsidRPr="00E12FF6">
        <w:t xml:space="preserve">единый счет органа Федерального казначейства, </w:t>
      </w:r>
      <w:r w:rsidR="00EB7F11" w:rsidRPr="00E12FF6">
        <w:t xml:space="preserve">в сроки и по </w:t>
      </w:r>
      <w:r w:rsidR="004C524E" w:rsidRPr="00E12FF6">
        <w:t>рекви</w:t>
      </w:r>
      <w:r w:rsidR="004C524E">
        <w:t>зитам, указанным в договоре аренды</w:t>
      </w:r>
      <w:r w:rsidR="00E12FF6">
        <w:t xml:space="preserve"> (ссуды)</w:t>
      </w:r>
      <w:r w:rsidR="004C524E">
        <w:t>.</w:t>
      </w:r>
    </w:p>
    <w:p w:rsidR="00C60F4B" w:rsidRDefault="00C60F4B" w:rsidP="00C60F4B">
      <w:pPr>
        <w:pStyle w:val="ConsPlusNormal"/>
        <w:ind w:firstLine="540"/>
        <w:jc w:val="both"/>
      </w:pPr>
      <w:r>
        <w:t>4.3. Арендатор</w:t>
      </w:r>
      <w:r w:rsidR="00EB7F11">
        <w:t xml:space="preserve"> (ссудополучатель)</w:t>
      </w:r>
      <w:r>
        <w:t xml:space="preserve"> обязан указывать в платежном поручении на</w:t>
      </w:r>
      <w:r w:rsidR="004C524E">
        <w:t>значение</w:t>
      </w:r>
      <w:r>
        <w:t xml:space="preserve"> платежа, номер договора, период, за который вносится </w:t>
      </w:r>
      <w:r w:rsidR="00523353">
        <w:t>платеж</w:t>
      </w:r>
      <w:proofErr w:type="gramStart"/>
      <w:r>
        <w:t>.</w:t>
      </w:r>
      <w:r w:rsidR="00523353" w:rsidRPr="00E12FF6">
        <w:t>».</w:t>
      </w:r>
      <w:proofErr w:type="gramEnd"/>
    </w:p>
    <w:p w:rsidR="00BA5D5B" w:rsidRPr="00BA5D5B" w:rsidRDefault="00BA5D5B" w:rsidP="009E18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A5D5B">
        <w:rPr>
          <w:rFonts w:ascii="Times New Roman" w:hAnsi="Times New Roman"/>
          <w:sz w:val="28"/>
          <w:szCs w:val="28"/>
        </w:rPr>
        <w:t xml:space="preserve">2. Рекомендовать </w:t>
      </w:r>
      <w:proofErr w:type="gramStart"/>
      <w:r w:rsidRPr="00BA5D5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A5D5B">
        <w:rPr>
          <w:rFonts w:ascii="Times New Roman" w:hAnsi="Times New Roman"/>
          <w:sz w:val="28"/>
          <w:szCs w:val="28"/>
        </w:rPr>
        <w:t xml:space="preserve"> ЗАТО г.</w:t>
      </w:r>
      <w:r w:rsidR="00BC092A">
        <w:rPr>
          <w:rFonts w:ascii="Times New Roman" w:hAnsi="Times New Roman"/>
          <w:sz w:val="28"/>
          <w:szCs w:val="28"/>
        </w:rPr>
        <w:t xml:space="preserve"> </w:t>
      </w:r>
      <w:r w:rsidRPr="00BA5D5B">
        <w:rPr>
          <w:rFonts w:ascii="Times New Roman" w:hAnsi="Times New Roman"/>
          <w:sz w:val="28"/>
          <w:szCs w:val="28"/>
        </w:rPr>
        <w:t>Железногорск привести в соответствие с настоящим решением ранее заключенные договоры аренды муниципального имущества.</w:t>
      </w:r>
    </w:p>
    <w:p w:rsidR="00ED7D98" w:rsidRDefault="00BC092A" w:rsidP="00A33189">
      <w:pPr>
        <w:pStyle w:val="ConsPlusNormal"/>
        <w:ind w:firstLine="567"/>
        <w:jc w:val="both"/>
      </w:pPr>
      <w:r>
        <w:t>3</w:t>
      </w:r>
      <w:r w:rsidR="00A37840" w:rsidRPr="00A37840">
        <w:t xml:space="preserve">. Контроль за исполнением настоящего решения возложить на председателя постоянной комиссии Совета </w:t>
      </w:r>
      <w:proofErr w:type="gramStart"/>
      <w:r w:rsidR="00A37840" w:rsidRPr="00A37840">
        <w:t>депутатов</w:t>
      </w:r>
      <w:proofErr w:type="gramEnd"/>
      <w:r w:rsidR="00A37840" w:rsidRPr="00A37840">
        <w:t xml:space="preserve"> ЗАТО г. Железногорск по вопросам экономики, собственности и ЖКХ  </w:t>
      </w:r>
      <w:r w:rsidR="00E42E44">
        <w:t xml:space="preserve">Д.А. </w:t>
      </w:r>
      <w:r w:rsidR="003518E4">
        <w:t>Матроницк</w:t>
      </w:r>
      <w:r w:rsidR="00B2188B">
        <w:t>ого</w:t>
      </w:r>
      <w:r w:rsidR="00E42E44">
        <w:t>.</w:t>
      </w:r>
      <w:r w:rsidR="00ED7D98">
        <w:t xml:space="preserve"> </w:t>
      </w:r>
    </w:p>
    <w:p w:rsidR="00A37840" w:rsidRPr="00A37840" w:rsidRDefault="00BC092A" w:rsidP="00A33189">
      <w:pPr>
        <w:pStyle w:val="ConsPlusNormal"/>
        <w:ind w:firstLine="567"/>
        <w:jc w:val="both"/>
      </w:pPr>
      <w:r>
        <w:t>4</w:t>
      </w:r>
      <w:r w:rsidR="00A37840" w:rsidRPr="00A37840">
        <w:t>. Настоящее решение вступает в силу после его официального опубликования.</w:t>
      </w: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</w:p>
    <w:p w:rsidR="00AF7081" w:rsidRDefault="00AF7081" w:rsidP="00A37840">
      <w:pPr>
        <w:jc w:val="both"/>
        <w:rPr>
          <w:rFonts w:ascii="Times New Roman" w:hAnsi="Times New Roman"/>
          <w:sz w:val="28"/>
          <w:szCs w:val="28"/>
        </w:rPr>
      </w:pPr>
    </w:p>
    <w:p w:rsidR="006512BA" w:rsidRDefault="006512BA" w:rsidP="00A37840">
      <w:pPr>
        <w:jc w:val="both"/>
        <w:rPr>
          <w:rFonts w:ascii="Times New Roman" w:hAnsi="Times New Roman"/>
          <w:sz w:val="28"/>
          <w:szCs w:val="28"/>
        </w:rPr>
      </w:pPr>
    </w:p>
    <w:p w:rsidR="00A37840" w:rsidRDefault="00A37840" w:rsidP="00A3784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A37840">
        <w:rPr>
          <w:rFonts w:ascii="Times New Roman" w:hAnsi="Times New Roman"/>
          <w:sz w:val="28"/>
          <w:szCs w:val="28"/>
        </w:rPr>
        <w:t>Глава</w:t>
      </w:r>
      <w:proofErr w:type="gramEnd"/>
      <w:r w:rsidRPr="00A3784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Pr="00A37840">
        <w:rPr>
          <w:rFonts w:ascii="Times New Roman" w:hAnsi="Times New Roman"/>
          <w:sz w:val="28"/>
          <w:szCs w:val="28"/>
        </w:rPr>
        <w:tab/>
      </w:r>
      <w:r w:rsidR="00BC092A">
        <w:rPr>
          <w:rFonts w:ascii="Times New Roman" w:hAnsi="Times New Roman"/>
          <w:sz w:val="28"/>
          <w:szCs w:val="28"/>
        </w:rPr>
        <w:t xml:space="preserve">     </w:t>
      </w:r>
      <w:r w:rsidRPr="00A37840">
        <w:rPr>
          <w:rFonts w:ascii="Times New Roman" w:hAnsi="Times New Roman"/>
          <w:sz w:val="28"/>
          <w:szCs w:val="28"/>
        </w:rPr>
        <w:t xml:space="preserve">  В.В. Медведев</w:t>
      </w:r>
    </w:p>
    <w:sectPr w:rsidR="00A37840" w:rsidSect="00997802">
      <w:headerReference w:type="even" r:id="rId11"/>
      <w:headerReference w:type="default" r:id="rId12"/>
      <w:pgSz w:w="11907" w:h="16840" w:code="9"/>
      <w:pgMar w:top="851" w:right="851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E78" w:rsidRDefault="00045E78">
      <w:r>
        <w:separator/>
      </w:r>
    </w:p>
  </w:endnote>
  <w:endnote w:type="continuationSeparator" w:id="0">
    <w:p w:rsidR="00045E78" w:rsidRDefault="00045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E78" w:rsidRDefault="00045E78">
      <w:r>
        <w:separator/>
      </w:r>
    </w:p>
  </w:footnote>
  <w:footnote w:type="continuationSeparator" w:id="0">
    <w:p w:rsidR="00045E78" w:rsidRDefault="00045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4F17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23E" w:rsidRDefault="004F1746">
    <w:pPr>
      <w:pStyle w:val="a7"/>
      <w:jc w:val="center"/>
    </w:pPr>
    <w:fldSimple w:instr=" PAGE   \* MERGEFORMAT ">
      <w:r w:rsidR="0080649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57F43"/>
    <w:multiLevelType w:val="multilevel"/>
    <w:tmpl w:val="22B0FE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D91"/>
    <w:rsid w:val="00001A6E"/>
    <w:rsid w:val="00002D72"/>
    <w:rsid w:val="00021B2D"/>
    <w:rsid w:val="000235C2"/>
    <w:rsid w:val="00024B0D"/>
    <w:rsid w:val="0002770F"/>
    <w:rsid w:val="00030EAD"/>
    <w:rsid w:val="000332CC"/>
    <w:rsid w:val="00045E78"/>
    <w:rsid w:val="00046084"/>
    <w:rsid w:val="0004622A"/>
    <w:rsid w:val="00046B3E"/>
    <w:rsid w:val="0006123E"/>
    <w:rsid w:val="00062B41"/>
    <w:rsid w:val="00073667"/>
    <w:rsid w:val="00083905"/>
    <w:rsid w:val="000905E5"/>
    <w:rsid w:val="00095E22"/>
    <w:rsid w:val="000A2BAB"/>
    <w:rsid w:val="000A61C7"/>
    <w:rsid w:val="000C3BA8"/>
    <w:rsid w:val="000C52CE"/>
    <w:rsid w:val="000C715A"/>
    <w:rsid w:val="000C7F6D"/>
    <w:rsid w:val="000D1E8B"/>
    <w:rsid w:val="000D4E0C"/>
    <w:rsid w:val="000D6938"/>
    <w:rsid w:val="000E67B9"/>
    <w:rsid w:val="000F4EFB"/>
    <w:rsid w:val="000F6876"/>
    <w:rsid w:val="00103BA6"/>
    <w:rsid w:val="00110201"/>
    <w:rsid w:val="00110446"/>
    <w:rsid w:val="00112D61"/>
    <w:rsid w:val="00120881"/>
    <w:rsid w:val="001226C1"/>
    <w:rsid w:val="0012631A"/>
    <w:rsid w:val="001460FC"/>
    <w:rsid w:val="00154A9F"/>
    <w:rsid w:val="00154CBA"/>
    <w:rsid w:val="00156AED"/>
    <w:rsid w:val="0016746C"/>
    <w:rsid w:val="001754CA"/>
    <w:rsid w:val="00183016"/>
    <w:rsid w:val="0018418F"/>
    <w:rsid w:val="001841B2"/>
    <w:rsid w:val="00195677"/>
    <w:rsid w:val="001A605A"/>
    <w:rsid w:val="001A6AE5"/>
    <w:rsid w:val="001A7A85"/>
    <w:rsid w:val="001B5E51"/>
    <w:rsid w:val="001C05DF"/>
    <w:rsid w:val="001C56DB"/>
    <w:rsid w:val="001C5E00"/>
    <w:rsid w:val="001C7D12"/>
    <w:rsid w:val="001D2176"/>
    <w:rsid w:val="001E51C6"/>
    <w:rsid w:val="001E6590"/>
    <w:rsid w:val="001F0F5D"/>
    <w:rsid w:val="001F302B"/>
    <w:rsid w:val="001F3BE0"/>
    <w:rsid w:val="001F56E7"/>
    <w:rsid w:val="00201B05"/>
    <w:rsid w:val="00211BE5"/>
    <w:rsid w:val="002152E0"/>
    <w:rsid w:val="00216325"/>
    <w:rsid w:val="00223B1C"/>
    <w:rsid w:val="0022578A"/>
    <w:rsid w:val="002267A6"/>
    <w:rsid w:val="002278BA"/>
    <w:rsid w:val="002330F9"/>
    <w:rsid w:val="0023395A"/>
    <w:rsid w:val="0023614A"/>
    <w:rsid w:val="00242400"/>
    <w:rsid w:val="002439AF"/>
    <w:rsid w:val="00247144"/>
    <w:rsid w:val="00262618"/>
    <w:rsid w:val="002700C5"/>
    <w:rsid w:val="00274BF0"/>
    <w:rsid w:val="002772CA"/>
    <w:rsid w:val="0028165D"/>
    <w:rsid w:val="00282873"/>
    <w:rsid w:val="00291D35"/>
    <w:rsid w:val="002A32F8"/>
    <w:rsid w:val="002A6C1A"/>
    <w:rsid w:val="002C19E1"/>
    <w:rsid w:val="002C38E2"/>
    <w:rsid w:val="002C6871"/>
    <w:rsid w:val="002D273B"/>
    <w:rsid w:val="002D38E8"/>
    <w:rsid w:val="002E324E"/>
    <w:rsid w:val="002E3B1A"/>
    <w:rsid w:val="002E66E5"/>
    <w:rsid w:val="002F205A"/>
    <w:rsid w:val="002F295A"/>
    <w:rsid w:val="002F3B07"/>
    <w:rsid w:val="0030163C"/>
    <w:rsid w:val="003210E7"/>
    <w:rsid w:val="00324105"/>
    <w:rsid w:val="00326D59"/>
    <w:rsid w:val="00337EFD"/>
    <w:rsid w:val="0034154D"/>
    <w:rsid w:val="00341E2A"/>
    <w:rsid w:val="003518E4"/>
    <w:rsid w:val="00354602"/>
    <w:rsid w:val="0035531B"/>
    <w:rsid w:val="00362EF0"/>
    <w:rsid w:val="003647A3"/>
    <w:rsid w:val="00364BC8"/>
    <w:rsid w:val="00372F43"/>
    <w:rsid w:val="003743BC"/>
    <w:rsid w:val="0037775B"/>
    <w:rsid w:val="0038126C"/>
    <w:rsid w:val="00385BD6"/>
    <w:rsid w:val="003863D2"/>
    <w:rsid w:val="003A5DD2"/>
    <w:rsid w:val="003A7F46"/>
    <w:rsid w:val="003C6EE5"/>
    <w:rsid w:val="003D562A"/>
    <w:rsid w:val="003D5F91"/>
    <w:rsid w:val="003E3551"/>
    <w:rsid w:val="00405605"/>
    <w:rsid w:val="00407AB8"/>
    <w:rsid w:val="004161EF"/>
    <w:rsid w:val="00417D53"/>
    <w:rsid w:val="00427898"/>
    <w:rsid w:val="00433EFA"/>
    <w:rsid w:val="00433FEC"/>
    <w:rsid w:val="00446A8F"/>
    <w:rsid w:val="00446E19"/>
    <w:rsid w:val="00456EFF"/>
    <w:rsid w:val="0047585B"/>
    <w:rsid w:val="0047720A"/>
    <w:rsid w:val="00492459"/>
    <w:rsid w:val="0049312D"/>
    <w:rsid w:val="004B7C1B"/>
    <w:rsid w:val="004C49D0"/>
    <w:rsid w:val="004C524E"/>
    <w:rsid w:val="004E142C"/>
    <w:rsid w:val="004E1EED"/>
    <w:rsid w:val="004F1746"/>
    <w:rsid w:val="004F35AE"/>
    <w:rsid w:val="005152D6"/>
    <w:rsid w:val="00523353"/>
    <w:rsid w:val="00540298"/>
    <w:rsid w:val="00540C8B"/>
    <w:rsid w:val="00545D89"/>
    <w:rsid w:val="00550F28"/>
    <w:rsid w:val="00554760"/>
    <w:rsid w:val="0055527C"/>
    <w:rsid w:val="00556168"/>
    <w:rsid w:val="0056085C"/>
    <w:rsid w:val="00561288"/>
    <w:rsid w:val="00583FD2"/>
    <w:rsid w:val="00587505"/>
    <w:rsid w:val="005A0A6B"/>
    <w:rsid w:val="005A4846"/>
    <w:rsid w:val="005A4A59"/>
    <w:rsid w:val="005A5CFF"/>
    <w:rsid w:val="005A6CF7"/>
    <w:rsid w:val="005B2690"/>
    <w:rsid w:val="005C6CA9"/>
    <w:rsid w:val="005C72FC"/>
    <w:rsid w:val="005E44B4"/>
    <w:rsid w:val="005E4ED6"/>
    <w:rsid w:val="005E60FD"/>
    <w:rsid w:val="00606505"/>
    <w:rsid w:val="0061796C"/>
    <w:rsid w:val="00622BF6"/>
    <w:rsid w:val="00623A5E"/>
    <w:rsid w:val="00627761"/>
    <w:rsid w:val="00640202"/>
    <w:rsid w:val="006512BA"/>
    <w:rsid w:val="0065141C"/>
    <w:rsid w:val="00652F95"/>
    <w:rsid w:val="0066086C"/>
    <w:rsid w:val="006617F9"/>
    <w:rsid w:val="00665B71"/>
    <w:rsid w:val="006716D0"/>
    <w:rsid w:val="00674B78"/>
    <w:rsid w:val="0068557D"/>
    <w:rsid w:val="00686F41"/>
    <w:rsid w:val="006911F5"/>
    <w:rsid w:val="0069615F"/>
    <w:rsid w:val="006A3CCF"/>
    <w:rsid w:val="006B03EB"/>
    <w:rsid w:val="006C02D3"/>
    <w:rsid w:val="006D1C34"/>
    <w:rsid w:val="006F4F73"/>
    <w:rsid w:val="007064BC"/>
    <w:rsid w:val="00713C01"/>
    <w:rsid w:val="007164AA"/>
    <w:rsid w:val="00720A4C"/>
    <w:rsid w:val="00724873"/>
    <w:rsid w:val="007340A4"/>
    <w:rsid w:val="00745689"/>
    <w:rsid w:val="0076299E"/>
    <w:rsid w:val="00762A9D"/>
    <w:rsid w:val="00763496"/>
    <w:rsid w:val="00763CC4"/>
    <w:rsid w:val="0076479D"/>
    <w:rsid w:val="00764B8A"/>
    <w:rsid w:val="007809D0"/>
    <w:rsid w:val="00782879"/>
    <w:rsid w:val="007914EC"/>
    <w:rsid w:val="00793854"/>
    <w:rsid w:val="007963F1"/>
    <w:rsid w:val="007A33DC"/>
    <w:rsid w:val="007B04A4"/>
    <w:rsid w:val="007B59F5"/>
    <w:rsid w:val="007C2081"/>
    <w:rsid w:val="007C2410"/>
    <w:rsid w:val="007C2C89"/>
    <w:rsid w:val="007C3D5F"/>
    <w:rsid w:val="007C7973"/>
    <w:rsid w:val="007D6446"/>
    <w:rsid w:val="007E35D9"/>
    <w:rsid w:val="007E41DE"/>
    <w:rsid w:val="0080649E"/>
    <w:rsid w:val="008069FD"/>
    <w:rsid w:val="00824D93"/>
    <w:rsid w:val="0083222D"/>
    <w:rsid w:val="00851895"/>
    <w:rsid w:val="00851AD0"/>
    <w:rsid w:val="00852142"/>
    <w:rsid w:val="00853D94"/>
    <w:rsid w:val="00855096"/>
    <w:rsid w:val="00862ED0"/>
    <w:rsid w:val="0088197D"/>
    <w:rsid w:val="00884884"/>
    <w:rsid w:val="008907C6"/>
    <w:rsid w:val="0089425F"/>
    <w:rsid w:val="008A0049"/>
    <w:rsid w:val="008B55DD"/>
    <w:rsid w:val="008C0637"/>
    <w:rsid w:val="008C24C5"/>
    <w:rsid w:val="008D025D"/>
    <w:rsid w:val="008D22D0"/>
    <w:rsid w:val="008E04FF"/>
    <w:rsid w:val="008E1948"/>
    <w:rsid w:val="008E6B10"/>
    <w:rsid w:val="00905ED3"/>
    <w:rsid w:val="009072C1"/>
    <w:rsid w:val="0090754E"/>
    <w:rsid w:val="00907EE3"/>
    <w:rsid w:val="00912D6A"/>
    <w:rsid w:val="009356E0"/>
    <w:rsid w:val="00940D59"/>
    <w:rsid w:val="0094158F"/>
    <w:rsid w:val="00947FE4"/>
    <w:rsid w:val="00951B65"/>
    <w:rsid w:val="00953CA4"/>
    <w:rsid w:val="00961BC9"/>
    <w:rsid w:val="009723CF"/>
    <w:rsid w:val="0097286B"/>
    <w:rsid w:val="00975569"/>
    <w:rsid w:val="00981DBE"/>
    <w:rsid w:val="00982AB4"/>
    <w:rsid w:val="00986A79"/>
    <w:rsid w:val="00997802"/>
    <w:rsid w:val="009A6DDD"/>
    <w:rsid w:val="009B3699"/>
    <w:rsid w:val="009D491D"/>
    <w:rsid w:val="009E0E5F"/>
    <w:rsid w:val="009E18EA"/>
    <w:rsid w:val="009F1778"/>
    <w:rsid w:val="009F60CE"/>
    <w:rsid w:val="00A22AD4"/>
    <w:rsid w:val="00A22EFD"/>
    <w:rsid w:val="00A33189"/>
    <w:rsid w:val="00A37840"/>
    <w:rsid w:val="00A41003"/>
    <w:rsid w:val="00A43423"/>
    <w:rsid w:val="00A51B3C"/>
    <w:rsid w:val="00A658A9"/>
    <w:rsid w:val="00A663A2"/>
    <w:rsid w:val="00A66614"/>
    <w:rsid w:val="00A6727F"/>
    <w:rsid w:val="00A738E7"/>
    <w:rsid w:val="00A76A4B"/>
    <w:rsid w:val="00A84A8D"/>
    <w:rsid w:val="00A87DEF"/>
    <w:rsid w:val="00A91EDA"/>
    <w:rsid w:val="00A936B7"/>
    <w:rsid w:val="00A93F7C"/>
    <w:rsid w:val="00A94AC3"/>
    <w:rsid w:val="00AA0585"/>
    <w:rsid w:val="00AA5164"/>
    <w:rsid w:val="00AA7762"/>
    <w:rsid w:val="00AB27B1"/>
    <w:rsid w:val="00AB4659"/>
    <w:rsid w:val="00AC4D82"/>
    <w:rsid w:val="00AC6171"/>
    <w:rsid w:val="00AD14CD"/>
    <w:rsid w:val="00AF0D69"/>
    <w:rsid w:val="00AF7081"/>
    <w:rsid w:val="00B2188B"/>
    <w:rsid w:val="00B240AE"/>
    <w:rsid w:val="00B346B7"/>
    <w:rsid w:val="00B41618"/>
    <w:rsid w:val="00B41EFB"/>
    <w:rsid w:val="00B52B87"/>
    <w:rsid w:val="00B572C3"/>
    <w:rsid w:val="00B655AB"/>
    <w:rsid w:val="00B73084"/>
    <w:rsid w:val="00B87345"/>
    <w:rsid w:val="00B87780"/>
    <w:rsid w:val="00B905F1"/>
    <w:rsid w:val="00B90E63"/>
    <w:rsid w:val="00B9602C"/>
    <w:rsid w:val="00BA25DD"/>
    <w:rsid w:val="00BA5D5B"/>
    <w:rsid w:val="00BA6638"/>
    <w:rsid w:val="00BA7CBD"/>
    <w:rsid w:val="00BC092A"/>
    <w:rsid w:val="00BC43FE"/>
    <w:rsid w:val="00BD342C"/>
    <w:rsid w:val="00BE0050"/>
    <w:rsid w:val="00BE78BE"/>
    <w:rsid w:val="00BF0AF8"/>
    <w:rsid w:val="00BF7F8A"/>
    <w:rsid w:val="00C028D5"/>
    <w:rsid w:val="00C02986"/>
    <w:rsid w:val="00C05D91"/>
    <w:rsid w:val="00C10B26"/>
    <w:rsid w:val="00C115F2"/>
    <w:rsid w:val="00C142E5"/>
    <w:rsid w:val="00C21A47"/>
    <w:rsid w:val="00C220A8"/>
    <w:rsid w:val="00C23846"/>
    <w:rsid w:val="00C25DC8"/>
    <w:rsid w:val="00C2697B"/>
    <w:rsid w:val="00C3017E"/>
    <w:rsid w:val="00C34ABC"/>
    <w:rsid w:val="00C35672"/>
    <w:rsid w:val="00C44290"/>
    <w:rsid w:val="00C56E2F"/>
    <w:rsid w:val="00C60F4B"/>
    <w:rsid w:val="00C61824"/>
    <w:rsid w:val="00C73470"/>
    <w:rsid w:val="00C75517"/>
    <w:rsid w:val="00C83CC4"/>
    <w:rsid w:val="00CA1CB7"/>
    <w:rsid w:val="00CA67CA"/>
    <w:rsid w:val="00CB2436"/>
    <w:rsid w:val="00CC1CBD"/>
    <w:rsid w:val="00CD5167"/>
    <w:rsid w:val="00CD6F0F"/>
    <w:rsid w:val="00CE699E"/>
    <w:rsid w:val="00CF6D7A"/>
    <w:rsid w:val="00D06456"/>
    <w:rsid w:val="00D159C2"/>
    <w:rsid w:val="00D2262E"/>
    <w:rsid w:val="00D4091E"/>
    <w:rsid w:val="00D41283"/>
    <w:rsid w:val="00D447FB"/>
    <w:rsid w:val="00D45C32"/>
    <w:rsid w:val="00D531C1"/>
    <w:rsid w:val="00D53632"/>
    <w:rsid w:val="00D5485C"/>
    <w:rsid w:val="00D570BA"/>
    <w:rsid w:val="00D62D74"/>
    <w:rsid w:val="00D70D11"/>
    <w:rsid w:val="00D804F2"/>
    <w:rsid w:val="00D87D4A"/>
    <w:rsid w:val="00D87DEF"/>
    <w:rsid w:val="00D9161B"/>
    <w:rsid w:val="00D92D72"/>
    <w:rsid w:val="00DA021F"/>
    <w:rsid w:val="00DA32F3"/>
    <w:rsid w:val="00DB491F"/>
    <w:rsid w:val="00DB5FAB"/>
    <w:rsid w:val="00DD69B3"/>
    <w:rsid w:val="00DD6B43"/>
    <w:rsid w:val="00DE2B81"/>
    <w:rsid w:val="00DE647A"/>
    <w:rsid w:val="00DE7D35"/>
    <w:rsid w:val="00DF5570"/>
    <w:rsid w:val="00E00E0D"/>
    <w:rsid w:val="00E025A3"/>
    <w:rsid w:val="00E05055"/>
    <w:rsid w:val="00E0768A"/>
    <w:rsid w:val="00E12FF6"/>
    <w:rsid w:val="00E13EFC"/>
    <w:rsid w:val="00E16FAE"/>
    <w:rsid w:val="00E338FC"/>
    <w:rsid w:val="00E421B2"/>
    <w:rsid w:val="00E42E44"/>
    <w:rsid w:val="00E56BCD"/>
    <w:rsid w:val="00E60C91"/>
    <w:rsid w:val="00E75482"/>
    <w:rsid w:val="00E77619"/>
    <w:rsid w:val="00E81604"/>
    <w:rsid w:val="00E91116"/>
    <w:rsid w:val="00E97D56"/>
    <w:rsid w:val="00EA2C13"/>
    <w:rsid w:val="00EB7F11"/>
    <w:rsid w:val="00EC565F"/>
    <w:rsid w:val="00ED1C5C"/>
    <w:rsid w:val="00ED7D98"/>
    <w:rsid w:val="00EE6EDD"/>
    <w:rsid w:val="00EF23CA"/>
    <w:rsid w:val="00F00741"/>
    <w:rsid w:val="00F248D9"/>
    <w:rsid w:val="00F25BDB"/>
    <w:rsid w:val="00F3094F"/>
    <w:rsid w:val="00F35011"/>
    <w:rsid w:val="00F36023"/>
    <w:rsid w:val="00F40D1C"/>
    <w:rsid w:val="00F47709"/>
    <w:rsid w:val="00F509EC"/>
    <w:rsid w:val="00F550FD"/>
    <w:rsid w:val="00F55C01"/>
    <w:rsid w:val="00F62D50"/>
    <w:rsid w:val="00F63C13"/>
    <w:rsid w:val="00F65936"/>
    <w:rsid w:val="00F67CB6"/>
    <w:rsid w:val="00F73BE8"/>
    <w:rsid w:val="00F73CE6"/>
    <w:rsid w:val="00F82A1C"/>
    <w:rsid w:val="00FA187F"/>
    <w:rsid w:val="00FB11F9"/>
    <w:rsid w:val="00FB7CF4"/>
    <w:rsid w:val="00FE2AEE"/>
    <w:rsid w:val="00FE3E11"/>
    <w:rsid w:val="00FF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470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C7347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7347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73470"/>
  </w:style>
  <w:style w:type="paragraph" w:styleId="a4">
    <w:name w:val="envelope address"/>
    <w:basedOn w:val="a"/>
    <w:rsid w:val="00C7347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73470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C73470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C73470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73470"/>
  </w:style>
  <w:style w:type="paragraph" w:styleId="aa">
    <w:name w:val="Body Text"/>
    <w:basedOn w:val="a"/>
    <w:rsid w:val="00C73470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7064BC"/>
    <w:pPr>
      <w:spacing w:after="120"/>
      <w:ind w:left="283"/>
    </w:pPr>
    <w:rPr>
      <w:szCs w:val="16"/>
    </w:rPr>
  </w:style>
  <w:style w:type="character" w:customStyle="1" w:styleId="31">
    <w:name w:val="Основной текст с отступом 3 Знак"/>
    <w:basedOn w:val="a0"/>
    <w:link w:val="30"/>
    <w:rsid w:val="007064BC"/>
    <w:rPr>
      <w:rFonts w:ascii="Consultant" w:hAnsi="Consultant"/>
      <w:sz w:val="16"/>
      <w:szCs w:val="16"/>
    </w:rPr>
  </w:style>
  <w:style w:type="paragraph" w:customStyle="1" w:styleId="ConsPlusNonformat">
    <w:name w:val="ConsPlusNonformat"/>
    <w:uiPriority w:val="99"/>
    <w:rsid w:val="00706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11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9B36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0612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6123E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06123E"/>
    <w:rPr>
      <w:rFonts w:ascii="Consultant" w:hAnsi="Consultant"/>
      <w:sz w:val="16"/>
    </w:rPr>
  </w:style>
  <w:style w:type="paragraph" w:customStyle="1" w:styleId="ConsPlusNormal">
    <w:name w:val="ConsPlusNormal"/>
    <w:rsid w:val="00216325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D45C32"/>
    <w:rPr>
      <w:color w:val="0000FF"/>
      <w:u w:val="single"/>
    </w:rPr>
  </w:style>
  <w:style w:type="paragraph" w:styleId="af">
    <w:name w:val="Balloon Text"/>
    <w:basedOn w:val="a"/>
    <w:link w:val="af0"/>
    <w:rsid w:val="0022578A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22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94978-284F-41AF-A59A-5C329926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7093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Links>
    <vt:vector size="12" baseType="variant">
      <vt:variant>
        <vt:i4>7143487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consultantplus://offline/ref=3175F26FD0C823B6C397994D6BCA1D2261E34857F3BABCD860C7E8F5D044AC0FE9E5C613BE5EE4015B8BDD75S92DC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consultantplus://offline/ref=3175F26FD0C823B6C397994D6BCA1D2261E34857F3BABCD860C7E8F5D044AC0FE9E5C613BE5EE4015B8BDD7ES92DC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Shakirov</cp:lastModifiedBy>
  <cp:revision>4</cp:revision>
  <cp:lastPrinted>2017-07-20T06:58:00Z</cp:lastPrinted>
  <dcterms:created xsi:type="dcterms:W3CDTF">2017-04-26T01:55:00Z</dcterms:created>
  <dcterms:modified xsi:type="dcterms:W3CDTF">2017-07-20T06:58:00Z</dcterms:modified>
</cp:coreProperties>
</file>